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CC" w:rsidRDefault="000200D1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proofErr w:type="gramStart"/>
      <w:r>
        <w:rPr>
          <w:rFonts w:ascii="小标宋" w:eastAsia="小标宋" w:hAnsi="仿宋" w:hint="eastAsia"/>
          <w:b/>
          <w:sz w:val="44"/>
          <w:szCs w:val="44"/>
        </w:rPr>
        <w:t>四川省达州钢铁</w:t>
      </w:r>
      <w:proofErr w:type="gramEnd"/>
      <w:r>
        <w:rPr>
          <w:rFonts w:ascii="小标宋" w:eastAsia="小标宋" w:hAnsi="仿宋" w:hint="eastAsia"/>
          <w:b/>
          <w:sz w:val="44"/>
          <w:szCs w:val="44"/>
        </w:rPr>
        <w:t>集团有限责任公司</w:t>
      </w:r>
    </w:p>
    <w:p w:rsidR="00103ECC" w:rsidRDefault="000200D1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r>
        <w:rPr>
          <w:rFonts w:ascii="小标宋" w:eastAsia="小标宋" w:hAnsi="仿宋" w:hint="eastAsia"/>
          <w:b/>
          <w:sz w:val="44"/>
          <w:szCs w:val="44"/>
        </w:rPr>
        <w:t>招标公告</w:t>
      </w:r>
    </w:p>
    <w:p w:rsidR="00103ECC" w:rsidRDefault="00103ECC">
      <w:pPr>
        <w:adjustRightInd w:val="0"/>
        <w:snapToGrid w:val="0"/>
        <w:spacing w:line="44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</w:p>
    <w:p w:rsidR="00103ECC" w:rsidRDefault="000200D1">
      <w:pPr>
        <w:adjustRightInd w:val="0"/>
        <w:snapToGrid w:val="0"/>
        <w:spacing w:line="56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招标编号：</w:t>
      </w:r>
      <w:r>
        <w:rPr>
          <w:rFonts w:ascii="仿宋" w:eastAsia="仿宋" w:hAnsi="仿宋" w:hint="eastAsia"/>
          <w:sz w:val="32"/>
          <w:szCs w:val="32"/>
        </w:rPr>
        <w:t>ZB</w:t>
      </w:r>
      <w:r>
        <w:rPr>
          <w:rFonts w:ascii="仿宋" w:eastAsia="仿宋" w:hAnsi="仿宋"/>
          <w:sz w:val="32"/>
          <w:szCs w:val="32"/>
        </w:rPr>
        <w:t>-SH-202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WX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003</w:t>
      </w:r>
    </w:p>
    <w:p w:rsidR="00103ECC" w:rsidRDefault="000200D1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Cs/>
          <w:sz w:val="32"/>
          <w:szCs w:val="32"/>
          <w:shd w:val="clear" w:color="auto" w:fill="FFFFFF"/>
        </w:rPr>
        <w:t>四川省达州钢铁</w:t>
      </w:r>
      <w:proofErr w:type="gramEnd"/>
      <w:r>
        <w:rPr>
          <w:rFonts w:ascii="仿宋" w:eastAsia="仿宋" w:hAnsi="仿宋" w:cs="仿宋_GB2312" w:hint="eastAsia"/>
          <w:bCs/>
          <w:sz w:val="32"/>
          <w:szCs w:val="32"/>
          <w:shd w:val="clear" w:color="auto" w:fill="FFFFFF"/>
        </w:rPr>
        <w:t>集团有限责任公司</w:t>
      </w:r>
      <w:r>
        <w:rPr>
          <w:rFonts w:ascii="仿宋" w:eastAsia="仿宋" w:hAnsi="仿宋" w:hint="eastAsia"/>
          <w:sz w:val="32"/>
          <w:szCs w:val="32"/>
        </w:rPr>
        <w:t>拟对以下项目进行公开招标，欢迎符合招标条件的单位踊跃参与投标。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一、招标项目内容、技术要求、大修内容、计划招标时间等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招标项目名称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达兴能源回收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车间制冷站凉水塔维修</w:t>
      </w:r>
    </w:p>
    <w:p w:rsidR="00103ECC" w:rsidRDefault="000200D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（二）技术要求：乙方检修完毕满足甲方现场使用要求，达到现场设备运行标准。</w:t>
      </w:r>
    </w:p>
    <w:p w:rsidR="00103ECC" w:rsidRDefault="000200D1" w:rsidP="00076CE4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（三）检修内容：</w:t>
      </w:r>
    </w:p>
    <w:p w:rsidR="00103ECC" w:rsidRDefault="000200D1" w:rsidP="00076CE4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</w:t>
      </w:r>
      <w:r w:rsidR="00076CE4"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将塔内原收水器全部拆除，更换为全新收水器，收水器为改性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PVC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，组与组并列布置，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</w:p>
    <w:p w:rsidR="00103ECC" w:rsidRDefault="000200D1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塔内满铺，使冷却塔达到正常飘水范围，以解决冷却塔飘水问题，改善周围环境。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</w:p>
    <w:p w:rsidR="00103ECC" w:rsidRDefault="000200D1" w:rsidP="00076CE4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</w:t>
      </w:r>
      <w:r w:rsidR="00076CE4"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将塔内的布水系统（布水管及雾化喷头）进行全部保留拆除，将布水管道往上移动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1.5-2.0m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风机支柱钢结构更换</w:t>
      </w:r>
      <w:r>
        <w:rPr>
          <w:rFonts w:ascii="仿宋" w:eastAsia="仿宋" w:hAnsi="仿宋" w:cs="仿宋" w:hint="eastAsia"/>
          <w:sz w:val="32"/>
          <w:szCs w:val="32"/>
        </w:rPr>
        <w:t>DN150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根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</w:p>
    <w:p w:rsidR="00103ECC" w:rsidRDefault="000200D1" w:rsidP="00076CE4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3</w:t>
      </w:r>
      <w:r w:rsidR="00076CE4"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新增淋水填料，淋水填料采用</w:t>
      </w:r>
      <w:r>
        <w:rPr>
          <w:rFonts w:ascii="仿宋" w:eastAsia="仿宋" w:hAnsi="仿宋" w:cs="仿宋" w:hint="eastAsia"/>
          <w:sz w:val="32"/>
          <w:szCs w:val="32"/>
        </w:rPr>
        <w:t>PVC</w:t>
      </w:r>
      <w:r>
        <w:rPr>
          <w:rFonts w:ascii="仿宋" w:eastAsia="仿宋" w:hAnsi="仿宋" w:cs="仿宋" w:hint="eastAsia"/>
          <w:sz w:val="32"/>
          <w:szCs w:val="32"/>
        </w:rPr>
        <w:t>薄膜填料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，填料组与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组重叠布置，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安装总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1500mm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。延长循环水热交换时间，以提高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冷却塔温降效果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</w:p>
    <w:p w:rsidR="00103ECC" w:rsidRDefault="000200D1" w:rsidP="00076CE4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4</w:t>
      </w:r>
      <w:r w:rsidR="00076CE4"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6.0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6.0m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冷却塔顶添加花纹板，考虑到冷却塔使用年限较久塔体承重能力稍有减弱，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塔顶花纹板采用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FRP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材质，减轻塔体重量。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</w:p>
    <w:p w:rsidR="00103ECC" w:rsidRDefault="000200D1" w:rsidP="00076CE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实行包工、包料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（四）计划招标时间：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月下旬（具体以招标邀请函为准）。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（五）报名截止时间：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时。</w:t>
      </w:r>
    </w:p>
    <w:p w:rsidR="00103ECC" w:rsidRDefault="000200D1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（六）中标后合同签订完成期限：以中标通知书通知时间为准。</w:t>
      </w:r>
    </w:p>
    <w:p w:rsidR="00103ECC" w:rsidRDefault="000200D1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（七）商务评标。</w:t>
      </w:r>
    </w:p>
    <w:p w:rsidR="00103ECC" w:rsidRDefault="000200D1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二、资质要求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（一）公司具有独立法人资格的生产厂家及维修厂家。</w:t>
      </w:r>
    </w:p>
    <w:p w:rsidR="00103ECC" w:rsidRDefault="000200D1">
      <w:pPr>
        <w:tabs>
          <w:tab w:val="left" w:pos="5583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（二）专业或特殊</w:t>
      </w:r>
      <w:r>
        <w:rPr>
          <w:rFonts w:ascii="仿宋" w:eastAsia="仿宋" w:hAnsi="仿宋" w:cs="仿宋_GB2312" w:hint="eastAsia"/>
          <w:sz w:val="32"/>
          <w:szCs w:val="32"/>
        </w:rPr>
        <w:t>资质要求：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无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/>
          <w:b/>
          <w:sz w:val="32"/>
          <w:szCs w:val="32"/>
        </w:rPr>
        <w:tab/>
      </w:r>
    </w:p>
    <w:p w:rsidR="00103ECC" w:rsidRDefault="000200D1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三、意向投标人提交的资格证明文件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（一）资质材料：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有效的企业营业执照正（副）本复印件。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法定代表人资格证明（需载明身份证号码）。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代理人身份证复印件及法人授权委托书原件。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企业介绍及资质文件。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上述资料需加盖报名单位公章。</w:t>
      </w:r>
    </w:p>
    <w:p w:rsidR="00103ECC" w:rsidRDefault="000200D1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（二）提交时间：报名时提交。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（三）提交方式：书面提交资格证明文件。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（四）根据公司相关要求，同时也为每个投标单位提供公平、公正的招投标环境，参加本次投标的单位须填写承诺书（附后），会同报名资料一起提交招标单位。</w:t>
      </w:r>
    </w:p>
    <w:p w:rsidR="00103ECC" w:rsidRDefault="000200D1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四、投标方式</w:t>
      </w:r>
    </w:p>
    <w:p w:rsidR="00103ECC" w:rsidRDefault="000200D1">
      <w:pPr>
        <w:adjustRightInd w:val="0"/>
        <w:snapToGrid w:val="0"/>
        <w:spacing w:line="560" w:lineRule="exact"/>
        <w:ind w:right="2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招标单位对意向投标单位提交的资质材料进行审查，向审查合格单位发出招标邀请函（投标须知），接到招标邀请函（投标须知）的单位请按邀请函（投标须知）要求时间交纳相应投标保证金</w:t>
      </w:r>
      <w:r>
        <w:rPr>
          <w:rFonts w:ascii="仿宋" w:eastAsia="仿宋" w:hAnsi="仿宋" w:cs="宋体" w:hint="eastAsia"/>
          <w:kern w:val="0"/>
          <w:sz w:val="32"/>
          <w:szCs w:val="32"/>
        </w:rPr>
        <w:t>30000</w:t>
      </w:r>
      <w:r>
        <w:rPr>
          <w:rFonts w:ascii="仿宋" w:eastAsia="仿宋" w:hAnsi="仿宋" w:cs="宋体" w:hint="eastAsia"/>
          <w:kern w:val="0"/>
          <w:sz w:val="32"/>
          <w:szCs w:val="32"/>
        </w:rPr>
        <w:t>元、招标服务费</w:t>
      </w:r>
      <w:r>
        <w:rPr>
          <w:rFonts w:ascii="仿宋" w:eastAsia="仿宋" w:hAnsi="仿宋" w:cs="宋体" w:hint="eastAsia"/>
          <w:kern w:val="0"/>
          <w:sz w:val="32"/>
          <w:szCs w:val="32"/>
        </w:rPr>
        <w:t>200</w:t>
      </w:r>
      <w:r>
        <w:rPr>
          <w:rFonts w:ascii="仿宋" w:eastAsia="仿宋" w:hAnsi="仿宋" w:cs="宋体" w:hint="eastAsia"/>
          <w:kern w:val="0"/>
          <w:sz w:val="32"/>
          <w:szCs w:val="32"/>
        </w:rPr>
        <w:t>元。招标结束后，中标单位的投标保证金自动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转为履约保证金，履约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保证金按标的金额的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5%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收取，</w:t>
      </w:r>
      <w:r>
        <w:rPr>
          <w:rFonts w:ascii="仿宋" w:eastAsia="仿宋" w:hAnsi="仿宋" w:cs="宋体" w:hint="eastAsia"/>
          <w:kern w:val="0"/>
          <w:sz w:val="32"/>
          <w:szCs w:val="32"/>
        </w:rPr>
        <w:t>不足部分应予以补齐，未中标单位的投标保证金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在宣标后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kern w:val="0"/>
          <w:sz w:val="32"/>
          <w:szCs w:val="32"/>
        </w:rPr>
        <w:t>个工作日内一次性返还（无息）。</w:t>
      </w:r>
    </w:p>
    <w:p w:rsidR="00103ECC" w:rsidRDefault="000200D1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五、付款方式</w:t>
      </w:r>
    </w:p>
    <w:p w:rsidR="00103ECC" w:rsidRDefault="000200D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（一）付款方式：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甲、乙双方签订合同，维修人员进场后，乙方按合同总金额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30%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开具增值税专用发票（税率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13%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），甲方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7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个工作日内支付合同总金额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30%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维修款；乙方完成维修，甲方验收合格后，乙方按合同总金额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70%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开具增值税专用发票（税率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13%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），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甲方搭账次月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支付合同总金额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60%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；剩余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10%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作为合同质保金，质保期（一年）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满双方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无异议后支付。</w:t>
      </w:r>
    </w:p>
    <w:p w:rsidR="00103ECC" w:rsidRDefault="000200D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甲方按银行现汇支付结算。</w:t>
      </w:r>
    </w:p>
    <w:p w:rsidR="00103ECC" w:rsidRDefault="000200D1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六、招标方信息</w:t>
      </w:r>
    </w:p>
    <w:p w:rsidR="00103ECC" w:rsidRDefault="000200D1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（一）单位名称：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四川省达州钢铁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集团有限责任公司</w:t>
      </w:r>
    </w:p>
    <w:p w:rsidR="00103ECC" w:rsidRDefault="000200D1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（二）联系地址：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四川省达州市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通川区西河路</w:t>
      </w:r>
      <w:r>
        <w:rPr>
          <w:rFonts w:ascii="仿宋" w:eastAsia="仿宋" w:hAnsi="仿宋" w:cs="宋体" w:hint="eastAsia"/>
          <w:kern w:val="0"/>
          <w:sz w:val="32"/>
          <w:szCs w:val="32"/>
        </w:rPr>
        <w:t>25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103ECC" w:rsidRDefault="000200D1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（三）联系人：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王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（商务）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1951180</w:t>
      </w:r>
      <w:r>
        <w:rPr>
          <w:rFonts w:ascii="仿宋" w:eastAsia="仿宋" w:hAnsi="仿宋" w:cs="宋体" w:hint="eastAsia"/>
          <w:kern w:val="0"/>
          <w:sz w:val="32"/>
          <w:szCs w:val="32"/>
        </w:rPr>
        <w:t>4509</w:t>
      </w:r>
    </w:p>
    <w:p w:rsidR="00103ECC" w:rsidRDefault="000200D1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林代军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（技术）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19511801003</w:t>
      </w:r>
    </w:p>
    <w:p w:rsidR="00103ECC" w:rsidRDefault="000200D1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（四）审监法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务部监督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电话：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19511804357</w:t>
      </w:r>
    </w:p>
    <w:p w:rsidR="00103ECC" w:rsidRDefault="00103ECC">
      <w:pPr>
        <w:adjustRightInd w:val="0"/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03ECC" w:rsidRDefault="000200D1">
      <w:pPr>
        <w:adjustRightInd w:val="0"/>
        <w:snapToGrid w:val="0"/>
        <w:spacing w:line="560" w:lineRule="exact"/>
        <w:ind w:right="780"/>
        <w:jc w:val="right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四川省达州钢铁</w:t>
      </w:r>
      <w:proofErr w:type="gramEnd"/>
      <w:r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集团有限责任公司</w:t>
      </w:r>
    </w:p>
    <w:p w:rsidR="00103ECC" w:rsidRDefault="000200D1">
      <w:pPr>
        <w:adjustRightInd w:val="0"/>
        <w:snapToGrid w:val="0"/>
        <w:spacing w:line="560" w:lineRule="exact"/>
        <w:ind w:right="1052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公告时间：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rPr>
          <w:rFonts w:asciiTheme="minorEastAsia" w:eastAsiaTheme="minorEastAsia" w:hAnsiTheme="minorEastAsia"/>
          <w:sz w:val="24"/>
        </w:rPr>
      </w:pPr>
    </w:p>
    <w:p w:rsidR="00103ECC" w:rsidRDefault="00103ECC">
      <w:pPr>
        <w:widowControl/>
      </w:pPr>
    </w:p>
    <w:p w:rsidR="00103ECC" w:rsidRDefault="000200D1">
      <w:pPr>
        <w:widowControl/>
        <w:jc w:val="center"/>
        <w:rPr>
          <w:rFonts w:ascii="小标宋" w:eastAsia="小标宋" w:hAnsi="仿宋" w:cs="宋体"/>
          <w:kern w:val="0"/>
          <w:sz w:val="44"/>
          <w:szCs w:val="44"/>
        </w:rPr>
      </w:pPr>
      <w:r>
        <w:rPr>
          <w:rFonts w:ascii="小标宋" w:eastAsia="小标宋" w:hAnsi="仿宋" w:cs="宋体" w:hint="eastAsia"/>
          <w:kern w:val="0"/>
          <w:sz w:val="44"/>
          <w:szCs w:val="44"/>
        </w:rPr>
        <w:t>法定代表人资格证明</w:t>
      </w:r>
    </w:p>
    <w:p w:rsidR="00103ECC" w:rsidRDefault="00103EC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103ECC" w:rsidRDefault="000200D1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******</w:t>
      </w:r>
      <w:r>
        <w:rPr>
          <w:rFonts w:ascii="仿宋" w:eastAsia="仿宋" w:hAnsi="仿宋" w:hint="eastAsia"/>
          <w:sz w:val="32"/>
          <w:szCs w:val="32"/>
        </w:rPr>
        <w:t>（姓名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身份证号码）为我公司任</w:t>
      </w:r>
      <w:r>
        <w:rPr>
          <w:rFonts w:ascii="仿宋" w:eastAsia="仿宋" w:hAnsi="仿宋" w:hint="eastAsia"/>
          <w:sz w:val="32"/>
          <w:szCs w:val="32"/>
        </w:rPr>
        <w:t>******</w:t>
      </w:r>
      <w:r>
        <w:rPr>
          <w:rFonts w:ascii="仿宋" w:eastAsia="仿宋" w:hAnsi="仿宋" w:hint="eastAsia"/>
          <w:sz w:val="32"/>
          <w:szCs w:val="32"/>
        </w:rPr>
        <w:t>（董事长或总经理）职务，是我公司（单位）法定代表人。</w:t>
      </w:r>
    </w:p>
    <w:p w:rsidR="00103ECC" w:rsidRDefault="000200D1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103ECC" w:rsidRDefault="00103ECC">
      <w:pPr>
        <w:widowControl/>
        <w:jc w:val="left"/>
        <w:rPr>
          <w:rFonts w:ascii="仿宋" w:eastAsia="仿宋" w:hAnsi="仿宋"/>
          <w:sz w:val="32"/>
          <w:szCs w:val="32"/>
          <w:u w:val="single"/>
        </w:rPr>
      </w:pPr>
    </w:p>
    <w:p w:rsidR="00103ECC" w:rsidRDefault="000200D1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>公司（盖章）</w:t>
      </w:r>
    </w:p>
    <w:p w:rsidR="00103ECC" w:rsidRDefault="000200D1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>日</w:t>
      </w:r>
    </w:p>
    <w:p w:rsidR="00103ECC" w:rsidRDefault="00103ECC">
      <w:pPr>
        <w:widowControl/>
        <w:jc w:val="center"/>
        <w:rPr>
          <w:rFonts w:ascii="仿宋" w:eastAsia="仿宋" w:hAnsi="仿宋"/>
        </w:rPr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jc w:val="center"/>
      </w:pPr>
    </w:p>
    <w:p w:rsidR="00103ECC" w:rsidRDefault="00103ECC">
      <w:pPr>
        <w:widowControl/>
        <w:rPr>
          <w:rFonts w:ascii="仿宋" w:eastAsia="仿宋" w:hAnsi="仿宋"/>
        </w:rPr>
      </w:pPr>
    </w:p>
    <w:p w:rsidR="00103ECC" w:rsidRDefault="00103ECC">
      <w:pPr>
        <w:widowControl/>
        <w:rPr>
          <w:rFonts w:ascii="仿宋" w:eastAsia="仿宋" w:hAnsi="仿宋"/>
        </w:rPr>
      </w:pPr>
    </w:p>
    <w:p w:rsidR="00103ECC" w:rsidRDefault="00103ECC">
      <w:pPr>
        <w:widowControl/>
        <w:rPr>
          <w:rFonts w:ascii="仿宋" w:eastAsia="仿宋" w:hAnsi="仿宋"/>
        </w:rPr>
      </w:pPr>
    </w:p>
    <w:p w:rsidR="00103ECC" w:rsidRDefault="00103ECC">
      <w:pPr>
        <w:widowControl/>
        <w:rPr>
          <w:rFonts w:ascii="仿宋" w:eastAsia="仿宋" w:hAnsi="仿宋"/>
        </w:rPr>
      </w:pPr>
    </w:p>
    <w:p w:rsidR="00103ECC" w:rsidRDefault="00103ECC">
      <w:pPr>
        <w:widowControl/>
        <w:rPr>
          <w:rFonts w:ascii="仿宋" w:eastAsia="仿宋" w:hAnsi="仿宋"/>
        </w:rPr>
      </w:pPr>
    </w:p>
    <w:p w:rsidR="00103ECC" w:rsidRDefault="00103ECC">
      <w:pPr>
        <w:widowControl/>
        <w:rPr>
          <w:rFonts w:ascii="仿宋" w:eastAsia="仿宋" w:hAnsi="仿宋"/>
        </w:rPr>
      </w:pPr>
    </w:p>
    <w:p w:rsidR="00103ECC" w:rsidRDefault="00103ECC">
      <w:pPr>
        <w:widowControl/>
        <w:rPr>
          <w:rFonts w:ascii="仿宋" w:eastAsia="仿宋" w:hAnsi="仿宋"/>
        </w:rPr>
      </w:pPr>
    </w:p>
    <w:p w:rsidR="00103ECC" w:rsidRDefault="00103ECC">
      <w:pPr>
        <w:widowControl/>
        <w:rPr>
          <w:rFonts w:ascii="仿宋" w:eastAsia="仿宋" w:hAnsi="仿宋"/>
        </w:rPr>
      </w:pPr>
    </w:p>
    <w:p w:rsidR="00103ECC" w:rsidRDefault="00103ECC">
      <w:pPr>
        <w:widowControl/>
        <w:jc w:val="center"/>
        <w:rPr>
          <w:rFonts w:ascii="仿宋" w:eastAsia="仿宋" w:hAnsi="仿宋"/>
          <w:kern w:val="0"/>
          <w:szCs w:val="21"/>
        </w:rPr>
      </w:pPr>
      <w:hyperlink r:id="rId6" w:tgtFrame="_blank" w:history="1">
        <w:r w:rsidR="000200D1">
          <w:rPr>
            <w:rFonts w:ascii="仿宋" w:eastAsia="仿宋" w:hAnsi="仿宋" w:hint="eastAsia"/>
            <w:b/>
            <w:bCs/>
            <w:kern w:val="0"/>
            <w:sz w:val="44"/>
          </w:rPr>
          <w:t>法人代表</w:t>
        </w:r>
      </w:hyperlink>
      <w:r w:rsidR="000200D1">
        <w:rPr>
          <w:rFonts w:ascii="仿宋" w:eastAsia="仿宋" w:hAnsi="仿宋" w:hint="eastAsia"/>
          <w:b/>
          <w:bCs/>
          <w:kern w:val="0"/>
          <w:sz w:val="44"/>
          <w:szCs w:val="44"/>
        </w:rPr>
        <w:t>授权书</w:t>
      </w:r>
    </w:p>
    <w:p w:rsidR="00103ECC" w:rsidRDefault="000200D1">
      <w:pPr>
        <w:widowControl/>
        <w:spacing w:line="315" w:lineRule="atLeast"/>
        <w:rPr>
          <w:rFonts w:ascii="仿宋" w:eastAsia="仿宋" w:hAnsi="仿宋"/>
          <w:kern w:val="0"/>
          <w:szCs w:val="21"/>
        </w:rPr>
      </w:pPr>
      <w:r>
        <w:rPr>
          <w:rFonts w:ascii="仿宋" w:eastAsia="仿宋" w:hint="eastAsia"/>
          <w:b/>
          <w:bCs/>
          <w:kern w:val="0"/>
          <w:sz w:val="28"/>
          <w:szCs w:val="28"/>
          <w:shd w:val="clear" w:color="auto" w:fill="FFFFFF"/>
        </w:rPr>
        <w:t> </w:t>
      </w:r>
    </w:p>
    <w:p w:rsidR="00103ECC" w:rsidRDefault="000200D1">
      <w:pPr>
        <w:widowControl/>
        <w:spacing w:line="315" w:lineRule="atLeast"/>
        <w:rPr>
          <w:rFonts w:ascii="仿宋" w:eastAsia="仿宋" w:hAnsi="仿宋" w:cs="仿宋_GB2312"/>
          <w:sz w:val="24"/>
        </w:rPr>
      </w:pPr>
      <w:proofErr w:type="gramStart"/>
      <w:r>
        <w:rPr>
          <w:rFonts w:ascii="仿宋" w:eastAsia="仿宋" w:hAnsi="仿宋" w:cs="仿宋_GB2312" w:hint="eastAsia"/>
          <w:sz w:val="24"/>
        </w:rPr>
        <w:t>四川省达州钢铁</w:t>
      </w:r>
      <w:proofErr w:type="gramEnd"/>
      <w:r>
        <w:rPr>
          <w:rFonts w:ascii="仿宋" w:eastAsia="仿宋" w:hAnsi="仿宋" w:cs="仿宋_GB2312" w:hint="eastAsia"/>
          <w:sz w:val="24"/>
        </w:rPr>
        <w:t>集团有限责任公司：</w:t>
      </w:r>
    </w:p>
    <w:p w:rsidR="00103ECC" w:rsidRDefault="000200D1">
      <w:pPr>
        <w:widowControl/>
        <w:spacing w:line="540" w:lineRule="atLeast"/>
        <w:ind w:firstLine="9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______________________</w:t>
      </w:r>
      <w:r>
        <w:rPr>
          <w:rFonts w:ascii="仿宋" w:eastAsia="仿宋" w:hAnsi="仿宋" w:cs="仿宋_GB2312" w:hint="eastAsia"/>
          <w:sz w:val="24"/>
        </w:rPr>
        <w:t>是中华人民共和国合法企业，法定地址：</w:t>
      </w:r>
      <w:r>
        <w:rPr>
          <w:rFonts w:ascii="仿宋" w:eastAsia="仿宋" w:hAnsi="仿宋" w:cs="仿宋_GB2312" w:hint="eastAsia"/>
          <w:sz w:val="24"/>
        </w:rPr>
        <w:t>______________________</w:t>
      </w:r>
      <w:r>
        <w:rPr>
          <w:rFonts w:ascii="仿宋" w:eastAsia="仿宋" w:hAnsi="仿宋" w:cs="仿宋_GB2312" w:hint="eastAsia"/>
          <w:sz w:val="24"/>
        </w:rPr>
        <w:t>。</w:t>
      </w:r>
    </w:p>
    <w:p w:rsidR="00103ECC" w:rsidRDefault="000200D1">
      <w:pPr>
        <w:widowControl/>
        <w:spacing w:line="540" w:lineRule="atLeast"/>
        <w:ind w:firstLine="560"/>
        <w:rPr>
          <w:rFonts w:ascii="仿宋" w:eastAsia="仿宋" w:hAnsi="仿宋" w:cs="仿宋_GB2312"/>
          <w:sz w:val="24"/>
          <w:u w:val="single"/>
        </w:rPr>
      </w:pPr>
      <w:r>
        <w:rPr>
          <w:rFonts w:ascii="仿宋" w:eastAsia="仿宋" w:hAnsi="仿宋" w:cs="仿宋_GB2312" w:hint="eastAsia"/>
          <w:sz w:val="24"/>
        </w:rPr>
        <w:t>法定代表人</w:t>
      </w:r>
      <w:r>
        <w:rPr>
          <w:rFonts w:ascii="仿宋" w:eastAsia="仿宋" w:hAnsi="仿宋" w:cs="仿宋_GB2312" w:hint="eastAsia"/>
          <w:sz w:val="24"/>
        </w:rPr>
        <w:t>_____________</w:t>
      </w:r>
      <w:r>
        <w:rPr>
          <w:rFonts w:ascii="仿宋" w:eastAsia="仿宋" w:hAnsi="仿宋" w:cs="仿宋_GB2312" w:hint="eastAsia"/>
          <w:sz w:val="24"/>
        </w:rPr>
        <w:t>特授权</w:t>
      </w:r>
      <w:r>
        <w:rPr>
          <w:rFonts w:ascii="仿宋" w:eastAsia="仿宋" w:hAnsi="仿宋" w:cs="仿宋_GB2312" w:hint="eastAsia"/>
          <w:sz w:val="24"/>
        </w:rPr>
        <w:t>___________</w:t>
      </w:r>
      <w:r>
        <w:rPr>
          <w:rFonts w:ascii="仿宋" w:eastAsia="仿宋" w:hAnsi="仿宋" w:cs="仿宋_GB2312" w:hint="eastAsia"/>
          <w:sz w:val="24"/>
        </w:rPr>
        <w:t>代表我公司全权办理针对贵公司</w:t>
      </w:r>
      <w:r>
        <w:rPr>
          <w:rFonts w:ascii="仿宋" w:eastAsia="仿宋" w:hAnsi="仿宋" w:cs="仿宋_GB2312" w:hint="eastAsia"/>
          <w:sz w:val="24"/>
        </w:rPr>
        <w:t xml:space="preserve">_____ ____________ </w:t>
      </w:r>
      <w:r>
        <w:rPr>
          <w:rFonts w:ascii="仿宋" w:eastAsia="仿宋" w:hAnsi="仿宋" w:cs="仿宋_GB2312" w:hint="eastAsia"/>
          <w:sz w:val="24"/>
        </w:rPr>
        <w:t>项目的投标、谈判、签约等具体工作，并签署全部的有关文件、协议及合同。</w:t>
      </w:r>
    </w:p>
    <w:p w:rsidR="00103ECC" w:rsidRDefault="000200D1">
      <w:pPr>
        <w:widowControl/>
        <w:spacing w:line="540" w:lineRule="atLeast"/>
        <w:ind w:firstLine="5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我公司对被授权人的签名负全部责任，本授权书有效期：</w:t>
      </w:r>
      <w:r>
        <w:rPr>
          <w:rFonts w:ascii="仿宋" w:eastAsia="仿宋" w:hAnsi="仿宋" w:cs="仿宋_GB2312" w:hint="eastAsia"/>
          <w:sz w:val="24"/>
        </w:rPr>
        <w:t>2020</w:t>
      </w:r>
      <w:r>
        <w:rPr>
          <w:rFonts w:ascii="仿宋" w:eastAsia="仿宋" w:hAnsi="仿宋" w:cs="仿宋_GB2312" w:hint="eastAsia"/>
          <w:sz w:val="24"/>
        </w:rPr>
        <w:t>年</w:t>
      </w:r>
      <w:r>
        <w:rPr>
          <w:rFonts w:ascii="仿宋" w:eastAsia="仿宋" w:hAnsi="仿宋" w:cs="仿宋_GB2312" w:hint="eastAsia"/>
          <w:sz w:val="24"/>
        </w:rPr>
        <w:t>9</w:t>
      </w:r>
      <w:r>
        <w:rPr>
          <w:rFonts w:ascii="仿宋" w:eastAsia="仿宋" w:hAnsi="仿宋" w:cs="仿宋_GB2312" w:hint="eastAsia"/>
          <w:sz w:val="24"/>
        </w:rPr>
        <w:t>月</w:t>
      </w:r>
      <w:r>
        <w:rPr>
          <w:rFonts w:ascii="仿宋" w:eastAsia="仿宋" w:hAnsi="仿宋" w:cs="仿宋_GB2312" w:hint="eastAsia"/>
          <w:sz w:val="24"/>
        </w:rPr>
        <w:t>9</w:t>
      </w:r>
      <w:r>
        <w:rPr>
          <w:rFonts w:ascii="仿宋" w:eastAsia="仿宋" w:hAnsi="仿宋" w:cs="仿宋_GB2312" w:hint="eastAsia"/>
          <w:sz w:val="24"/>
        </w:rPr>
        <w:t>日至</w:t>
      </w:r>
      <w:r>
        <w:rPr>
          <w:rFonts w:ascii="仿宋" w:eastAsia="仿宋" w:hAnsi="仿宋" w:cs="仿宋_GB2312" w:hint="eastAsia"/>
          <w:sz w:val="24"/>
        </w:rPr>
        <w:t>202___</w:t>
      </w:r>
      <w:r>
        <w:rPr>
          <w:rFonts w:ascii="仿宋" w:eastAsia="仿宋" w:hAnsi="仿宋" w:cs="仿宋_GB2312" w:hint="eastAsia"/>
          <w:sz w:val="24"/>
        </w:rPr>
        <w:t>年</w:t>
      </w:r>
      <w:r>
        <w:rPr>
          <w:rFonts w:ascii="仿宋" w:eastAsia="仿宋" w:hAnsi="仿宋" w:cs="仿宋_GB2312" w:hint="eastAsia"/>
          <w:sz w:val="24"/>
        </w:rPr>
        <w:t>___</w:t>
      </w:r>
      <w:r>
        <w:rPr>
          <w:rFonts w:ascii="仿宋" w:eastAsia="仿宋" w:hAnsi="仿宋" w:cs="仿宋_GB2312" w:hint="eastAsia"/>
          <w:sz w:val="24"/>
        </w:rPr>
        <w:t>月</w:t>
      </w:r>
      <w:r>
        <w:rPr>
          <w:rFonts w:ascii="仿宋" w:eastAsia="仿宋" w:hAnsi="仿宋" w:cs="仿宋_GB2312" w:hint="eastAsia"/>
          <w:sz w:val="24"/>
        </w:rPr>
        <w:t>___</w:t>
      </w:r>
      <w:r>
        <w:rPr>
          <w:rFonts w:ascii="仿宋" w:eastAsia="仿宋" w:hAnsi="仿宋" w:cs="仿宋_GB2312" w:hint="eastAsia"/>
          <w:sz w:val="24"/>
        </w:rPr>
        <w:t>日。</w:t>
      </w:r>
    </w:p>
    <w:p w:rsidR="00103ECC" w:rsidRDefault="000200D1">
      <w:pPr>
        <w:widowControl/>
        <w:spacing w:line="540" w:lineRule="atLeast"/>
        <w:ind w:firstLine="5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在撤销授权的书面通知之前，本授权书一直有效。被授权人签署的所有文件（在授权书有效期内签署的）不因授权的撤销而失效。</w:t>
      </w:r>
    </w:p>
    <w:p w:rsidR="00103ECC" w:rsidRDefault="000200D1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被授权人签字：</w:t>
      </w:r>
      <w:r>
        <w:rPr>
          <w:rFonts w:ascii="仿宋" w:eastAsia="仿宋" w:hAnsi="仿宋" w:cs="仿宋_GB2312" w:hint="eastAsia"/>
          <w:sz w:val="24"/>
        </w:rPr>
        <w:t>_____________</w:t>
      </w:r>
      <w:r>
        <w:rPr>
          <w:rFonts w:ascii="仿宋" w:eastAsia="仿宋" w:hAnsi="仿宋" w:cs="仿宋_GB2312" w:hint="eastAsia"/>
          <w:sz w:val="24"/>
        </w:rPr>
        <w:t>授权人</w:t>
      </w:r>
      <w:r>
        <w:rPr>
          <w:rFonts w:ascii="仿宋" w:eastAsia="仿宋" w:hAnsi="仿宋" w:cs="仿宋_GB2312" w:hint="eastAsia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签章、签字</w:t>
      </w:r>
      <w:r>
        <w:rPr>
          <w:rFonts w:ascii="仿宋" w:eastAsia="仿宋" w:hAnsi="仿宋" w:cs="仿宋_GB2312" w:hint="eastAsia"/>
          <w:sz w:val="24"/>
        </w:rPr>
        <w:t>)</w:t>
      </w:r>
      <w:r>
        <w:rPr>
          <w:rFonts w:ascii="仿宋" w:eastAsia="仿宋" w:hAnsi="仿宋" w:cs="仿宋_GB2312" w:hint="eastAsia"/>
          <w:sz w:val="24"/>
        </w:rPr>
        <w:t>：</w:t>
      </w:r>
      <w:r>
        <w:rPr>
          <w:rFonts w:ascii="仿宋" w:eastAsia="仿宋" w:hAnsi="仿宋" w:cs="仿宋_GB2312" w:hint="eastAsia"/>
          <w:sz w:val="24"/>
        </w:rPr>
        <w:t>____________</w:t>
      </w:r>
    </w:p>
    <w:p w:rsidR="00103ECC" w:rsidRDefault="00103ECC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hyperlink r:id="rId7" w:tgtFrame="_blank" w:history="1">
        <w:r w:rsidR="000200D1">
          <w:rPr>
            <w:rFonts w:ascii="仿宋" w:eastAsia="仿宋" w:hAnsi="仿宋" w:cs="仿宋_GB2312" w:hint="eastAsia"/>
            <w:sz w:val="24"/>
          </w:rPr>
          <w:t>身份证号</w:t>
        </w:r>
      </w:hyperlink>
      <w:r w:rsidR="000200D1">
        <w:rPr>
          <w:rFonts w:ascii="仿宋" w:eastAsia="仿宋" w:hAnsi="仿宋" w:cs="仿宋_GB2312" w:hint="eastAsia"/>
          <w:sz w:val="24"/>
        </w:rPr>
        <w:t>：</w:t>
      </w:r>
      <w:r w:rsidR="000200D1">
        <w:rPr>
          <w:rFonts w:ascii="仿宋" w:eastAsia="仿宋" w:hAnsi="仿宋" w:cs="仿宋_GB2312" w:hint="eastAsia"/>
          <w:sz w:val="24"/>
        </w:rPr>
        <w:t>_________________</w:t>
      </w:r>
      <w:hyperlink r:id="rId8" w:tgtFrame="_blank" w:history="1">
        <w:r w:rsidR="000200D1">
          <w:rPr>
            <w:rFonts w:ascii="仿宋" w:eastAsia="仿宋" w:hAnsi="仿宋" w:cs="仿宋_GB2312" w:hint="eastAsia"/>
            <w:sz w:val="24"/>
          </w:rPr>
          <w:t>身份证号</w:t>
        </w:r>
      </w:hyperlink>
      <w:r w:rsidR="000200D1">
        <w:rPr>
          <w:rFonts w:ascii="仿宋" w:eastAsia="仿宋" w:hAnsi="仿宋" w:cs="仿宋_GB2312" w:hint="eastAsia"/>
          <w:sz w:val="24"/>
        </w:rPr>
        <w:t>：</w:t>
      </w:r>
      <w:r w:rsidR="000200D1">
        <w:rPr>
          <w:rFonts w:ascii="仿宋" w:eastAsia="仿宋" w:hAnsi="仿宋" w:cs="仿宋_GB2312" w:hint="eastAsia"/>
          <w:sz w:val="24"/>
        </w:rPr>
        <w:t>____________________</w:t>
      </w:r>
    </w:p>
    <w:p w:rsidR="00103ECC" w:rsidRDefault="000200D1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职　　</w:t>
      </w:r>
      <w:proofErr w:type="gramStart"/>
      <w:r>
        <w:rPr>
          <w:rFonts w:ascii="仿宋" w:eastAsia="仿宋" w:hAnsi="仿宋" w:cs="仿宋_GB2312" w:hint="eastAsia"/>
          <w:sz w:val="24"/>
        </w:rPr>
        <w:t>务</w:t>
      </w:r>
      <w:proofErr w:type="gramEnd"/>
      <w:r>
        <w:rPr>
          <w:rFonts w:ascii="仿宋" w:eastAsia="仿宋" w:hAnsi="仿宋" w:cs="仿宋_GB2312" w:hint="eastAsia"/>
          <w:sz w:val="24"/>
        </w:rPr>
        <w:t>：</w:t>
      </w:r>
      <w:r>
        <w:rPr>
          <w:rFonts w:ascii="仿宋" w:eastAsia="仿宋" w:hAnsi="仿宋" w:cs="仿宋_GB2312" w:hint="eastAsia"/>
          <w:sz w:val="24"/>
        </w:rPr>
        <w:t>_________________</w:t>
      </w:r>
      <w:r>
        <w:rPr>
          <w:rFonts w:asciiTheme="minorEastAsia" w:eastAsia="仿宋" w:hAnsiTheme="minorEastAsia" w:cs="仿宋_GB2312" w:hint="eastAsia"/>
          <w:sz w:val="24"/>
        </w:rPr>
        <w:t> </w:t>
      </w:r>
      <w:r>
        <w:rPr>
          <w:rFonts w:ascii="仿宋" w:eastAsia="仿宋" w:hAnsi="仿宋" w:cs="仿宋_GB2312" w:hint="eastAsia"/>
          <w:sz w:val="24"/>
        </w:rPr>
        <w:t xml:space="preserve">职　　</w:t>
      </w:r>
      <w:proofErr w:type="gramStart"/>
      <w:r>
        <w:rPr>
          <w:rFonts w:ascii="仿宋" w:eastAsia="仿宋" w:hAnsi="仿宋" w:cs="仿宋_GB2312" w:hint="eastAsia"/>
          <w:sz w:val="24"/>
        </w:rPr>
        <w:t>务</w:t>
      </w:r>
      <w:proofErr w:type="gramEnd"/>
      <w:r>
        <w:rPr>
          <w:rFonts w:ascii="仿宋" w:eastAsia="仿宋" w:hAnsi="仿宋" w:cs="仿宋_GB2312" w:hint="eastAsia"/>
          <w:sz w:val="24"/>
        </w:rPr>
        <w:t>：</w:t>
      </w:r>
      <w:r>
        <w:rPr>
          <w:rFonts w:ascii="仿宋" w:eastAsia="仿宋" w:hAnsi="仿宋" w:cs="仿宋_GB2312" w:hint="eastAsia"/>
          <w:sz w:val="24"/>
        </w:rPr>
        <w:t>____________________</w:t>
      </w:r>
    </w:p>
    <w:p w:rsidR="00103ECC" w:rsidRDefault="000200D1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电　　话</w:t>
      </w:r>
      <w:r>
        <w:rPr>
          <w:rFonts w:ascii="仿宋" w:eastAsia="仿宋" w:hAnsi="仿宋" w:cs="仿宋_GB2312" w:hint="eastAsia"/>
          <w:sz w:val="24"/>
        </w:rPr>
        <w:t>：</w:t>
      </w:r>
      <w:r>
        <w:rPr>
          <w:rFonts w:ascii="仿宋" w:eastAsia="仿宋" w:hAnsi="仿宋" w:cs="仿宋_GB2312" w:hint="eastAsia"/>
          <w:sz w:val="24"/>
        </w:rPr>
        <w:t>_________________</w:t>
      </w:r>
      <w:r>
        <w:rPr>
          <w:rFonts w:asciiTheme="minorEastAsia" w:eastAsia="仿宋" w:hAnsiTheme="minorEastAsia" w:cs="仿宋_GB2312" w:hint="eastAsia"/>
          <w:sz w:val="24"/>
        </w:rPr>
        <w:t> </w:t>
      </w:r>
      <w:r>
        <w:rPr>
          <w:rFonts w:ascii="仿宋" w:eastAsia="仿宋" w:hAnsi="仿宋" w:cs="仿宋_GB2312" w:hint="eastAsia"/>
          <w:sz w:val="24"/>
        </w:rPr>
        <w:t>电　　话：</w:t>
      </w:r>
      <w:r>
        <w:rPr>
          <w:rFonts w:ascii="仿宋" w:eastAsia="仿宋" w:hAnsi="仿宋" w:cs="仿宋_GB2312" w:hint="eastAsia"/>
          <w:sz w:val="24"/>
        </w:rPr>
        <w:t>____________________</w:t>
      </w:r>
    </w:p>
    <w:p w:rsidR="00103ECC" w:rsidRDefault="000200D1">
      <w:pPr>
        <w:widowControl/>
        <w:spacing w:line="315" w:lineRule="atLeast"/>
        <w:ind w:firstLine="4760"/>
        <w:rPr>
          <w:rFonts w:ascii="仿宋" w:eastAsia="仿宋" w:hAnsi="仿宋" w:cs="仿宋_GB2312"/>
          <w:sz w:val="24"/>
        </w:rPr>
      </w:pPr>
      <w:r>
        <w:rPr>
          <w:rFonts w:asciiTheme="minorEastAsia" w:eastAsia="仿宋" w:hAnsiTheme="minorEastAsia" w:cs="仿宋_GB2312" w:hint="eastAsia"/>
          <w:sz w:val="24"/>
        </w:rPr>
        <w:t> </w:t>
      </w:r>
    </w:p>
    <w:p w:rsidR="00103ECC" w:rsidRDefault="000200D1">
      <w:pPr>
        <w:widowControl/>
        <w:spacing w:line="315" w:lineRule="atLeast"/>
        <w:ind w:firstLine="47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单位名称：</w:t>
      </w:r>
      <w:r>
        <w:rPr>
          <w:rFonts w:asciiTheme="minorEastAsia" w:eastAsia="仿宋" w:hAnsiTheme="minorEastAsia" w:cs="仿宋_GB2312" w:hint="eastAsia"/>
          <w:sz w:val="24"/>
        </w:rPr>
        <w:t> </w:t>
      </w:r>
      <w:r>
        <w:rPr>
          <w:rFonts w:ascii="仿宋" w:eastAsia="仿宋" w:hAnsi="仿宋" w:cs="仿宋_GB2312" w:hint="eastAsia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公章</w:t>
      </w:r>
      <w:r>
        <w:rPr>
          <w:rFonts w:ascii="仿宋" w:eastAsia="仿宋" w:hAnsi="仿宋" w:cs="仿宋_GB2312" w:hint="eastAsia"/>
          <w:sz w:val="24"/>
        </w:rPr>
        <w:t>)</w:t>
      </w:r>
      <w:r>
        <w:rPr>
          <w:rFonts w:ascii="仿宋" w:eastAsia="仿宋" w:hAnsi="仿宋" w:cs="仿宋_GB2312" w:hint="eastAsia"/>
          <w:sz w:val="24"/>
        </w:rPr>
        <w:t xml:space="preserve">　　</w:t>
      </w:r>
      <w:proofErr w:type="gramStart"/>
      <w:r>
        <w:rPr>
          <w:rFonts w:ascii="仿宋" w:eastAsia="仿宋" w:hAnsi="仿宋" w:cs="仿宋_GB2312" w:hint="eastAsia"/>
          <w:sz w:val="24"/>
        </w:rPr>
        <w:t xml:space="preserve">　　</w:t>
      </w:r>
      <w:proofErr w:type="gramEnd"/>
    </w:p>
    <w:p w:rsidR="00103ECC" w:rsidRDefault="000200D1">
      <w:pPr>
        <w:widowControl/>
        <w:spacing w:line="315" w:lineRule="atLeast"/>
        <w:ind w:firstLine="47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签署时间：</w:t>
      </w:r>
    </w:p>
    <w:p w:rsidR="00103ECC" w:rsidRDefault="000200D1">
      <w:pPr>
        <w:widowControl/>
        <w:ind w:right="25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授权人身份证（正、反面）：</w:t>
      </w:r>
      <w:r>
        <w:rPr>
          <w:rFonts w:asciiTheme="minorEastAsia" w:eastAsia="仿宋" w:hAnsiTheme="minorEastAsia" w:cs="仿宋_GB2312" w:hint="eastAsia"/>
          <w:sz w:val="24"/>
        </w:rPr>
        <w:t>       </w:t>
      </w:r>
      <w:r>
        <w:rPr>
          <w:rFonts w:ascii="仿宋" w:eastAsia="仿宋" w:hAnsi="仿宋" w:cs="仿宋_GB2312" w:hint="eastAsia"/>
          <w:sz w:val="24"/>
        </w:rPr>
        <w:t>被授权人身份证（正、反面）：</w:t>
      </w:r>
    </w:p>
    <w:p w:rsidR="00103ECC" w:rsidRDefault="00103ECC">
      <w:pPr>
        <w:widowControl/>
        <w:ind w:right="25"/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</w:p>
    <w:p w:rsidR="00103ECC" w:rsidRDefault="00103ECC">
      <w:pPr>
        <w:widowControl/>
        <w:ind w:right="25"/>
        <w:rPr>
          <w:rFonts w:ascii="仿宋" w:eastAsia="仿宋" w:hAnsi="仿宋"/>
          <w:b/>
          <w:bCs/>
          <w:kern w:val="0"/>
          <w:sz w:val="44"/>
          <w:szCs w:val="44"/>
        </w:rPr>
      </w:pPr>
    </w:p>
    <w:p w:rsidR="00103ECC" w:rsidRDefault="00103ECC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103ECC" w:rsidRDefault="00103ECC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103ECC" w:rsidRDefault="00103ECC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103ECC" w:rsidRDefault="00103ECC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103ECC" w:rsidRDefault="000200D1">
      <w:pPr>
        <w:widowControl/>
        <w:ind w:right="25"/>
        <w:jc w:val="center"/>
        <w:rPr>
          <w:kern w:val="0"/>
          <w:szCs w:val="21"/>
        </w:rPr>
      </w:pPr>
      <w:r>
        <w:rPr>
          <w:rFonts w:ascii="小标宋" w:eastAsia="小标宋" w:hint="eastAsia"/>
          <w:b/>
          <w:bCs/>
          <w:kern w:val="0"/>
          <w:sz w:val="44"/>
          <w:szCs w:val="44"/>
        </w:rPr>
        <w:t>承</w:t>
      </w:r>
      <w:r>
        <w:rPr>
          <w:rFonts w:ascii="小标宋" w:eastAsia="小标宋" w:hint="eastAsia"/>
          <w:b/>
          <w:bCs/>
          <w:kern w:val="0"/>
          <w:sz w:val="44"/>
          <w:szCs w:val="44"/>
        </w:rPr>
        <w:t> </w:t>
      </w:r>
      <w:r>
        <w:rPr>
          <w:rFonts w:ascii="小标宋" w:eastAsia="小标宋" w:hint="eastAsia"/>
          <w:b/>
          <w:bCs/>
          <w:kern w:val="0"/>
          <w:sz w:val="44"/>
        </w:rPr>
        <w:t> </w:t>
      </w:r>
      <w:r>
        <w:rPr>
          <w:rFonts w:ascii="小标宋" w:eastAsia="小标宋" w:hint="eastAsia"/>
          <w:b/>
          <w:bCs/>
          <w:kern w:val="0"/>
          <w:sz w:val="44"/>
          <w:szCs w:val="44"/>
        </w:rPr>
        <w:t>诺</w:t>
      </w:r>
      <w:r>
        <w:rPr>
          <w:rFonts w:ascii="小标宋" w:eastAsia="小标宋" w:hint="eastAsia"/>
          <w:b/>
          <w:bCs/>
          <w:kern w:val="0"/>
          <w:sz w:val="44"/>
          <w:szCs w:val="44"/>
        </w:rPr>
        <w:t> </w:t>
      </w:r>
      <w:r>
        <w:rPr>
          <w:rFonts w:ascii="小标宋" w:eastAsia="小标宋" w:hint="eastAsia"/>
          <w:b/>
          <w:bCs/>
          <w:kern w:val="0"/>
          <w:sz w:val="44"/>
        </w:rPr>
        <w:t> </w:t>
      </w:r>
      <w:r>
        <w:rPr>
          <w:rFonts w:ascii="小标宋" w:eastAsia="小标宋" w:hint="eastAsia"/>
          <w:b/>
          <w:bCs/>
          <w:kern w:val="0"/>
          <w:sz w:val="44"/>
          <w:szCs w:val="44"/>
        </w:rPr>
        <w:t>书</w:t>
      </w:r>
    </w:p>
    <w:p w:rsidR="00103ECC" w:rsidRDefault="000200D1">
      <w:pPr>
        <w:widowControl/>
        <w:spacing w:line="315" w:lineRule="atLeast"/>
        <w:rPr>
          <w:rFonts w:ascii="仿宋" w:eastAsia="仿宋" w:hAnsi="仿宋"/>
          <w:b/>
          <w:kern w:val="0"/>
          <w:szCs w:val="21"/>
        </w:rPr>
      </w:pPr>
      <w:proofErr w:type="gramStart"/>
      <w:r>
        <w:rPr>
          <w:rFonts w:ascii="仿宋" w:eastAsia="仿宋" w:hAnsi="仿宋" w:hint="eastAsia"/>
          <w:b/>
          <w:kern w:val="0"/>
          <w:sz w:val="28"/>
          <w:szCs w:val="28"/>
          <w:shd w:val="clear" w:color="auto" w:fill="FFFFFF"/>
        </w:rPr>
        <w:t>四川省达州钢铁</w:t>
      </w:r>
      <w:proofErr w:type="gramEnd"/>
      <w:r>
        <w:rPr>
          <w:rFonts w:ascii="仿宋" w:eastAsia="仿宋" w:hAnsi="仿宋" w:hint="eastAsia"/>
          <w:b/>
          <w:kern w:val="0"/>
          <w:sz w:val="28"/>
          <w:szCs w:val="28"/>
          <w:shd w:val="clear" w:color="auto" w:fill="FFFFFF"/>
        </w:rPr>
        <w:t>集团有限责任公司：</w:t>
      </w:r>
    </w:p>
    <w:p w:rsidR="00103ECC" w:rsidRDefault="000200D1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我司自愿参与贵司</w:t>
      </w:r>
      <w:r>
        <w:rPr>
          <w:rFonts w:ascii="仿宋" w:eastAsia="仿宋" w:hAnsi="仿宋" w:cs="仿宋_GB2312" w:hint="eastAsia"/>
          <w:sz w:val="24"/>
          <w:u w:val="single"/>
        </w:rPr>
        <w:t xml:space="preserve">                             </w:t>
      </w:r>
      <w:r>
        <w:rPr>
          <w:rFonts w:ascii="仿宋" w:eastAsia="仿宋" w:hAnsi="仿宋" w:cs="仿宋_GB2312" w:hint="eastAsia"/>
          <w:sz w:val="24"/>
        </w:rPr>
        <w:t>项目的投标，</w:t>
      </w:r>
      <w:proofErr w:type="gramStart"/>
      <w:r>
        <w:rPr>
          <w:rFonts w:ascii="仿宋" w:eastAsia="仿宋" w:hAnsi="仿宋" w:cs="仿宋_GB2312" w:hint="eastAsia"/>
          <w:sz w:val="24"/>
        </w:rPr>
        <w:t>现承诺</w:t>
      </w:r>
      <w:proofErr w:type="gramEnd"/>
      <w:r>
        <w:rPr>
          <w:rFonts w:ascii="仿宋" w:eastAsia="仿宋" w:hAnsi="仿宋" w:cs="仿宋_GB2312" w:hint="eastAsia"/>
          <w:sz w:val="24"/>
        </w:rPr>
        <w:t>如下：</w:t>
      </w:r>
    </w:p>
    <w:p w:rsidR="00103ECC" w:rsidRDefault="000200D1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一、我司将遵循公平、公正、公开及诚实信用的原则参加本项目投（议）标，理解并接受贵公司的开标、评标、定标等相关规定。</w:t>
      </w:r>
    </w:p>
    <w:p w:rsidR="00103ECC" w:rsidRDefault="000200D1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二、我司按本项目招标公告要求提供的所有法人资料及有关材料</w:t>
      </w:r>
      <w:proofErr w:type="gramStart"/>
      <w:r>
        <w:rPr>
          <w:rFonts w:ascii="仿宋" w:eastAsia="仿宋" w:hAnsi="仿宋" w:cs="仿宋_GB2312" w:hint="eastAsia"/>
          <w:sz w:val="24"/>
        </w:rPr>
        <w:t>均真实</w:t>
      </w:r>
      <w:proofErr w:type="gramEnd"/>
      <w:r>
        <w:rPr>
          <w:rFonts w:ascii="仿宋" w:eastAsia="仿宋" w:hAnsi="仿宋" w:cs="仿宋_GB2312" w:hint="eastAsia"/>
          <w:sz w:val="24"/>
        </w:rPr>
        <w:t>有效、合法持有，不存在失效、虚假的情况。</w:t>
      </w:r>
    </w:p>
    <w:p w:rsidR="00103ECC" w:rsidRDefault="000200D1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三、严格遵守贵司的有关规定，投标中不围标、不串标、</w:t>
      </w:r>
      <w:proofErr w:type="gramStart"/>
      <w:r>
        <w:rPr>
          <w:rFonts w:ascii="仿宋" w:eastAsia="仿宋" w:hAnsi="仿宋" w:cs="仿宋_GB2312" w:hint="eastAsia"/>
          <w:sz w:val="24"/>
        </w:rPr>
        <w:t>不</w:t>
      </w:r>
      <w:proofErr w:type="gramEnd"/>
      <w:r>
        <w:rPr>
          <w:rFonts w:ascii="仿宋" w:eastAsia="仿宋" w:hAnsi="仿宋" w:cs="仿宋_GB2312" w:hint="eastAsia"/>
          <w:sz w:val="24"/>
        </w:rPr>
        <w:t>泄标，以及不排挤其他投标人参与公平竞争。</w:t>
      </w:r>
    </w:p>
    <w:p w:rsidR="00103ECC" w:rsidRDefault="000200D1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四、在本项目投标有效期之内不撤回投标，中标后在贵</w:t>
      </w:r>
      <w:proofErr w:type="gramStart"/>
      <w:r>
        <w:rPr>
          <w:rFonts w:ascii="仿宋" w:eastAsia="仿宋" w:hAnsi="仿宋" w:cs="仿宋_GB2312" w:hint="eastAsia"/>
          <w:sz w:val="24"/>
        </w:rPr>
        <w:t>司规定</w:t>
      </w:r>
      <w:proofErr w:type="gramEnd"/>
      <w:r>
        <w:rPr>
          <w:rFonts w:ascii="仿宋" w:eastAsia="仿宋" w:hAnsi="仿宋" w:cs="仿宋_GB2312" w:hint="eastAsia"/>
          <w:sz w:val="24"/>
        </w:rPr>
        <w:t>的期限内签订合同，全面履行合同义务。</w:t>
      </w:r>
    </w:p>
    <w:p w:rsidR="00103ECC" w:rsidRDefault="000200D1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若违反上述承诺内容，我司自愿接受贵司处理（如：取消投标中标资格、没收</w:t>
      </w:r>
      <w:hyperlink r:id="rId9" w:tgtFrame="_blank" w:history="1">
        <w:r>
          <w:rPr>
            <w:rFonts w:ascii="仿宋" w:eastAsia="仿宋" w:hAnsi="仿宋" w:cs="仿宋_GB2312" w:hint="eastAsia"/>
            <w:sz w:val="24"/>
          </w:rPr>
          <w:t>投标或履约保证金</w:t>
        </w:r>
      </w:hyperlink>
      <w:r>
        <w:rPr>
          <w:rFonts w:ascii="仿宋" w:eastAsia="仿宋" w:hAnsi="仿宋" w:cs="仿宋_GB2312" w:hint="eastAsia"/>
          <w:sz w:val="24"/>
        </w:rPr>
        <w:t>），并承担由此造成贵司的经济损失赔偿及法律责任。</w:t>
      </w:r>
    </w:p>
    <w:p w:rsidR="00103ECC" w:rsidRDefault="000200D1">
      <w:pPr>
        <w:widowControl/>
        <w:spacing w:line="500" w:lineRule="atLeast"/>
        <w:rPr>
          <w:rFonts w:ascii="仿宋" w:eastAsia="仿宋" w:hAnsi="仿宋" w:cs="仿宋_GB2312"/>
          <w:sz w:val="24"/>
        </w:rPr>
      </w:pPr>
      <w:r>
        <w:rPr>
          <w:rFonts w:asciiTheme="minorEastAsia" w:eastAsia="仿宋" w:hAnsiTheme="minorEastAsia" w:cs="仿宋_GB2312" w:hint="eastAsia"/>
          <w:sz w:val="24"/>
        </w:rPr>
        <w:t> </w:t>
      </w:r>
    </w:p>
    <w:p w:rsidR="00103ECC" w:rsidRDefault="000200D1" w:rsidP="00076CE4">
      <w:pPr>
        <w:widowControl/>
        <w:wordWrap w:val="0"/>
        <w:spacing w:line="500" w:lineRule="atLeast"/>
        <w:ind w:right="600" w:firstLineChars="1807" w:firstLine="4337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承诺单位（公章）：</w:t>
      </w:r>
      <w:r>
        <w:rPr>
          <w:rFonts w:ascii="仿宋" w:eastAsia="仿宋" w:hAnsi="仿宋" w:cs="仿宋_GB2312" w:hint="eastAsia"/>
          <w:sz w:val="24"/>
        </w:rPr>
        <w:t xml:space="preserve">              </w:t>
      </w:r>
    </w:p>
    <w:p w:rsidR="00103ECC" w:rsidRDefault="000200D1">
      <w:pPr>
        <w:widowControl/>
        <w:spacing w:line="500" w:lineRule="atLeast"/>
        <w:ind w:firstLine="2339"/>
        <w:rPr>
          <w:rFonts w:ascii="仿宋" w:eastAsia="仿宋" w:hAnsi="仿宋" w:cs="仿宋_GB2312"/>
          <w:sz w:val="24"/>
        </w:rPr>
      </w:pPr>
      <w:r>
        <w:rPr>
          <w:rFonts w:asciiTheme="minorEastAsia" w:eastAsia="仿宋" w:hAnsiTheme="minorEastAsia" w:cs="仿宋_GB2312" w:hint="eastAsia"/>
          <w:sz w:val="24"/>
        </w:rPr>
        <w:t> </w:t>
      </w:r>
      <w:r>
        <w:rPr>
          <w:rFonts w:ascii="仿宋" w:eastAsia="仿宋" w:hAnsi="仿宋" w:cs="仿宋_GB2312" w:hint="eastAsia"/>
          <w:sz w:val="24"/>
        </w:rPr>
        <w:t xml:space="preserve">               </w:t>
      </w:r>
      <w:r>
        <w:rPr>
          <w:rFonts w:ascii="仿宋" w:eastAsia="仿宋" w:hAnsi="仿宋" w:cs="仿宋_GB2312" w:hint="eastAsia"/>
          <w:sz w:val="24"/>
        </w:rPr>
        <w:t>法定代表人或</w:t>
      </w:r>
      <w:r>
        <w:rPr>
          <w:rFonts w:ascii="仿宋" w:eastAsia="仿宋" w:hAnsi="仿宋" w:cs="仿宋_GB2312" w:hint="eastAsia"/>
          <w:sz w:val="24"/>
        </w:rPr>
        <w:t xml:space="preserve">                    </w:t>
      </w:r>
    </w:p>
    <w:p w:rsidR="00103ECC" w:rsidRDefault="000200D1" w:rsidP="00076CE4">
      <w:pPr>
        <w:widowControl/>
        <w:wordWrap w:val="0"/>
        <w:spacing w:line="500" w:lineRule="atLeast"/>
        <w:ind w:right="600" w:firstLineChars="1807" w:firstLine="4337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委托代理人（签名）：</w:t>
      </w:r>
      <w:r>
        <w:rPr>
          <w:rFonts w:ascii="仿宋" w:eastAsia="仿宋" w:hAnsi="仿宋" w:cs="仿宋_GB2312" w:hint="eastAsia"/>
          <w:sz w:val="24"/>
        </w:rPr>
        <w:t xml:space="preserve">            </w:t>
      </w:r>
    </w:p>
    <w:p w:rsidR="00103ECC" w:rsidRDefault="000200D1">
      <w:pPr>
        <w:widowControl/>
        <w:wordWrap w:val="0"/>
        <w:spacing w:line="500" w:lineRule="atLeast"/>
        <w:ind w:right="480" w:firstLineChars="1750" w:firstLine="420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日期：</w:t>
      </w:r>
      <w:r>
        <w:rPr>
          <w:rFonts w:ascii="仿宋" w:eastAsia="仿宋" w:hAnsi="仿宋" w:cs="仿宋_GB2312" w:hint="eastAsia"/>
          <w:sz w:val="24"/>
        </w:rPr>
        <w:t xml:space="preserve">     </w:t>
      </w:r>
      <w:r>
        <w:rPr>
          <w:rFonts w:ascii="仿宋" w:eastAsia="仿宋" w:hAnsi="仿宋" w:cs="仿宋_GB2312" w:hint="eastAsia"/>
          <w:sz w:val="24"/>
        </w:rPr>
        <w:t>年</w:t>
      </w:r>
      <w:r>
        <w:rPr>
          <w:rFonts w:asciiTheme="minorEastAsia" w:eastAsia="仿宋" w:hAnsiTheme="minorEastAsia" w:cs="仿宋_GB2312" w:hint="eastAsia"/>
          <w:sz w:val="24"/>
        </w:rPr>
        <w:t>   </w:t>
      </w:r>
      <w:r>
        <w:rPr>
          <w:rFonts w:ascii="仿宋" w:eastAsia="仿宋" w:hAnsi="仿宋" w:cs="仿宋_GB2312" w:hint="eastAsia"/>
          <w:sz w:val="24"/>
        </w:rPr>
        <w:t>月</w:t>
      </w:r>
      <w:r>
        <w:rPr>
          <w:rFonts w:asciiTheme="minorEastAsia" w:eastAsia="仿宋" w:hAnsiTheme="minorEastAsia" w:cs="仿宋_GB2312" w:hint="eastAsia"/>
          <w:sz w:val="24"/>
        </w:rPr>
        <w:t>   </w:t>
      </w:r>
      <w:r>
        <w:rPr>
          <w:rFonts w:ascii="仿宋" w:eastAsia="仿宋" w:hAnsi="仿宋" w:cs="仿宋_GB2312" w:hint="eastAsia"/>
          <w:sz w:val="24"/>
        </w:rPr>
        <w:t>日</w:t>
      </w:r>
      <w:r>
        <w:rPr>
          <w:rFonts w:asciiTheme="minorEastAsia" w:eastAsia="仿宋" w:hAnsiTheme="minorEastAsia" w:cs="仿宋_GB2312"/>
          <w:sz w:val="24"/>
        </w:rPr>
        <w:t> </w:t>
      </w:r>
      <w:r>
        <w:rPr>
          <w:rFonts w:ascii="仿宋" w:eastAsia="仿宋" w:hAnsi="仿宋" w:cs="仿宋_GB2312" w:hint="eastAsia"/>
          <w:sz w:val="24"/>
        </w:rPr>
        <w:t xml:space="preserve"> </w:t>
      </w:r>
    </w:p>
    <w:p w:rsidR="00103ECC" w:rsidRDefault="00103ECC">
      <w:pPr>
        <w:widowControl/>
        <w:jc w:val="left"/>
        <w:rPr>
          <w:rFonts w:asciiTheme="minorEastAsia" w:eastAsiaTheme="minorEastAsia" w:hAnsiTheme="minorEastAsia" w:cs="仿宋_GB2312"/>
          <w:sz w:val="24"/>
        </w:rPr>
      </w:pPr>
    </w:p>
    <w:sectPr w:rsidR="00103ECC" w:rsidSect="00103ECC">
      <w:pgSz w:w="11906" w:h="16838"/>
      <w:pgMar w:top="1134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5DD"/>
    <w:rsid w:val="000000A1"/>
    <w:rsid w:val="00012B51"/>
    <w:rsid w:val="000200D1"/>
    <w:rsid w:val="000273F3"/>
    <w:rsid w:val="00034A42"/>
    <w:rsid w:val="00055107"/>
    <w:rsid w:val="00066E55"/>
    <w:rsid w:val="00076CE4"/>
    <w:rsid w:val="00090F58"/>
    <w:rsid w:val="0009499E"/>
    <w:rsid w:val="000A61C5"/>
    <w:rsid w:val="000B33D4"/>
    <w:rsid w:val="000D0A05"/>
    <w:rsid w:val="000D44D3"/>
    <w:rsid w:val="000D6965"/>
    <w:rsid w:val="000E673C"/>
    <w:rsid w:val="000F24FF"/>
    <w:rsid w:val="00103ECC"/>
    <w:rsid w:val="00105236"/>
    <w:rsid w:val="001079C6"/>
    <w:rsid w:val="001128E0"/>
    <w:rsid w:val="001230E0"/>
    <w:rsid w:val="001327AA"/>
    <w:rsid w:val="00135C6F"/>
    <w:rsid w:val="001452C6"/>
    <w:rsid w:val="0018355D"/>
    <w:rsid w:val="00184B34"/>
    <w:rsid w:val="001877D2"/>
    <w:rsid w:val="001A0507"/>
    <w:rsid w:val="001A7838"/>
    <w:rsid w:val="001B24CC"/>
    <w:rsid w:val="001B47DD"/>
    <w:rsid w:val="001B4A76"/>
    <w:rsid w:val="001C6F0A"/>
    <w:rsid w:val="001D143A"/>
    <w:rsid w:val="001F33B9"/>
    <w:rsid w:val="001F36BB"/>
    <w:rsid w:val="002001D8"/>
    <w:rsid w:val="0020268F"/>
    <w:rsid w:val="0024524E"/>
    <w:rsid w:val="00250634"/>
    <w:rsid w:val="00250D8B"/>
    <w:rsid w:val="0026782D"/>
    <w:rsid w:val="0028378B"/>
    <w:rsid w:val="00284A4E"/>
    <w:rsid w:val="002A451A"/>
    <w:rsid w:val="002B0197"/>
    <w:rsid w:val="002B1C5F"/>
    <w:rsid w:val="002D7783"/>
    <w:rsid w:val="002E1843"/>
    <w:rsid w:val="002E1C08"/>
    <w:rsid w:val="002E5308"/>
    <w:rsid w:val="002F7DE7"/>
    <w:rsid w:val="003034FF"/>
    <w:rsid w:val="00306627"/>
    <w:rsid w:val="00320474"/>
    <w:rsid w:val="00326984"/>
    <w:rsid w:val="00351B75"/>
    <w:rsid w:val="00361307"/>
    <w:rsid w:val="00364CE9"/>
    <w:rsid w:val="003773A0"/>
    <w:rsid w:val="0038156B"/>
    <w:rsid w:val="00396053"/>
    <w:rsid w:val="003A4ED2"/>
    <w:rsid w:val="003C3FF1"/>
    <w:rsid w:val="003C6552"/>
    <w:rsid w:val="00403509"/>
    <w:rsid w:val="004205DD"/>
    <w:rsid w:val="00455E08"/>
    <w:rsid w:val="00457203"/>
    <w:rsid w:val="0046315D"/>
    <w:rsid w:val="00463CD3"/>
    <w:rsid w:val="00467BDC"/>
    <w:rsid w:val="00482F73"/>
    <w:rsid w:val="0049318F"/>
    <w:rsid w:val="00496C0D"/>
    <w:rsid w:val="004C3FCA"/>
    <w:rsid w:val="004D3AD0"/>
    <w:rsid w:val="005002AA"/>
    <w:rsid w:val="00514F3D"/>
    <w:rsid w:val="00516927"/>
    <w:rsid w:val="005231A2"/>
    <w:rsid w:val="00524F2F"/>
    <w:rsid w:val="00531D05"/>
    <w:rsid w:val="005379A2"/>
    <w:rsid w:val="00547C18"/>
    <w:rsid w:val="0056752A"/>
    <w:rsid w:val="00573EDD"/>
    <w:rsid w:val="00584DFF"/>
    <w:rsid w:val="005A035F"/>
    <w:rsid w:val="005B2989"/>
    <w:rsid w:val="005C24B2"/>
    <w:rsid w:val="005C2A0A"/>
    <w:rsid w:val="005E53AE"/>
    <w:rsid w:val="0061013A"/>
    <w:rsid w:val="006409F0"/>
    <w:rsid w:val="006504F4"/>
    <w:rsid w:val="00683D1D"/>
    <w:rsid w:val="006941B1"/>
    <w:rsid w:val="006D5A51"/>
    <w:rsid w:val="006E2BB0"/>
    <w:rsid w:val="006F148F"/>
    <w:rsid w:val="006F16F0"/>
    <w:rsid w:val="006F7274"/>
    <w:rsid w:val="006F7451"/>
    <w:rsid w:val="007001F6"/>
    <w:rsid w:val="00711839"/>
    <w:rsid w:val="007145F7"/>
    <w:rsid w:val="00720C24"/>
    <w:rsid w:val="00745693"/>
    <w:rsid w:val="007539D9"/>
    <w:rsid w:val="00757171"/>
    <w:rsid w:val="00761EEB"/>
    <w:rsid w:val="00767D71"/>
    <w:rsid w:val="007858B5"/>
    <w:rsid w:val="0079082D"/>
    <w:rsid w:val="007A2854"/>
    <w:rsid w:val="007B0E31"/>
    <w:rsid w:val="007C4FB2"/>
    <w:rsid w:val="007C6F11"/>
    <w:rsid w:val="007D30FB"/>
    <w:rsid w:val="007D63BE"/>
    <w:rsid w:val="007F0F7A"/>
    <w:rsid w:val="00801274"/>
    <w:rsid w:val="0080430E"/>
    <w:rsid w:val="0080494F"/>
    <w:rsid w:val="00805FCE"/>
    <w:rsid w:val="00811389"/>
    <w:rsid w:val="00814AFC"/>
    <w:rsid w:val="008174A7"/>
    <w:rsid w:val="00835418"/>
    <w:rsid w:val="008622EC"/>
    <w:rsid w:val="00864057"/>
    <w:rsid w:val="00877E4D"/>
    <w:rsid w:val="00883006"/>
    <w:rsid w:val="00893EB3"/>
    <w:rsid w:val="008958F4"/>
    <w:rsid w:val="008B0D18"/>
    <w:rsid w:val="008C17DA"/>
    <w:rsid w:val="008C21D7"/>
    <w:rsid w:val="008C5E7D"/>
    <w:rsid w:val="008C6BA5"/>
    <w:rsid w:val="008D5D85"/>
    <w:rsid w:val="008E7B1F"/>
    <w:rsid w:val="008F1C14"/>
    <w:rsid w:val="0090085E"/>
    <w:rsid w:val="00901482"/>
    <w:rsid w:val="00910276"/>
    <w:rsid w:val="009217EA"/>
    <w:rsid w:val="00921E62"/>
    <w:rsid w:val="0093133A"/>
    <w:rsid w:val="00932C67"/>
    <w:rsid w:val="00933CB6"/>
    <w:rsid w:val="00940DEB"/>
    <w:rsid w:val="00945350"/>
    <w:rsid w:val="009508BB"/>
    <w:rsid w:val="00963683"/>
    <w:rsid w:val="009741DC"/>
    <w:rsid w:val="009A35FF"/>
    <w:rsid w:val="009B5B9A"/>
    <w:rsid w:val="009C1028"/>
    <w:rsid w:val="009D66B4"/>
    <w:rsid w:val="009E13D3"/>
    <w:rsid w:val="00A02939"/>
    <w:rsid w:val="00A20E15"/>
    <w:rsid w:val="00A30681"/>
    <w:rsid w:val="00A30DE0"/>
    <w:rsid w:val="00A343B6"/>
    <w:rsid w:val="00A46C95"/>
    <w:rsid w:val="00A560A0"/>
    <w:rsid w:val="00A74BCA"/>
    <w:rsid w:val="00AA7306"/>
    <w:rsid w:val="00AB0F05"/>
    <w:rsid w:val="00AC5AD9"/>
    <w:rsid w:val="00AD1A11"/>
    <w:rsid w:val="00AE65AA"/>
    <w:rsid w:val="00AF4112"/>
    <w:rsid w:val="00B02DE7"/>
    <w:rsid w:val="00B06D11"/>
    <w:rsid w:val="00B127A4"/>
    <w:rsid w:val="00B144BC"/>
    <w:rsid w:val="00B1668D"/>
    <w:rsid w:val="00B2212A"/>
    <w:rsid w:val="00B227BC"/>
    <w:rsid w:val="00B2561D"/>
    <w:rsid w:val="00B3228C"/>
    <w:rsid w:val="00B40A19"/>
    <w:rsid w:val="00B43F06"/>
    <w:rsid w:val="00B84B1A"/>
    <w:rsid w:val="00BA4A04"/>
    <w:rsid w:val="00BA65EE"/>
    <w:rsid w:val="00BA755F"/>
    <w:rsid w:val="00BC201B"/>
    <w:rsid w:val="00BC35FC"/>
    <w:rsid w:val="00BC56CA"/>
    <w:rsid w:val="00BC7232"/>
    <w:rsid w:val="00BD0C67"/>
    <w:rsid w:val="00BE20BC"/>
    <w:rsid w:val="00BE418C"/>
    <w:rsid w:val="00BF1DCE"/>
    <w:rsid w:val="00BF7818"/>
    <w:rsid w:val="00C07DC6"/>
    <w:rsid w:val="00C354ED"/>
    <w:rsid w:val="00C449AA"/>
    <w:rsid w:val="00C70324"/>
    <w:rsid w:val="00C93C78"/>
    <w:rsid w:val="00CA4F04"/>
    <w:rsid w:val="00CA535B"/>
    <w:rsid w:val="00CD366D"/>
    <w:rsid w:val="00CD4E72"/>
    <w:rsid w:val="00CF1C62"/>
    <w:rsid w:val="00D03A82"/>
    <w:rsid w:val="00D072B6"/>
    <w:rsid w:val="00D111DD"/>
    <w:rsid w:val="00D20101"/>
    <w:rsid w:val="00D33F93"/>
    <w:rsid w:val="00D439D4"/>
    <w:rsid w:val="00D46F71"/>
    <w:rsid w:val="00D8317E"/>
    <w:rsid w:val="00D92552"/>
    <w:rsid w:val="00D96C87"/>
    <w:rsid w:val="00DB0347"/>
    <w:rsid w:val="00DD0AC4"/>
    <w:rsid w:val="00DE1DAE"/>
    <w:rsid w:val="00E020B5"/>
    <w:rsid w:val="00E13654"/>
    <w:rsid w:val="00E144D2"/>
    <w:rsid w:val="00E25C5D"/>
    <w:rsid w:val="00E50FE8"/>
    <w:rsid w:val="00E52364"/>
    <w:rsid w:val="00E56E58"/>
    <w:rsid w:val="00E96F5A"/>
    <w:rsid w:val="00EB14A9"/>
    <w:rsid w:val="00EB169B"/>
    <w:rsid w:val="00EF088B"/>
    <w:rsid w:val="00EF11D7"/>
    <w:rsid w:val="00EF777B"/>
    <w:rsid w:val="00F02423"/>
    <w:rsid w:val="00F0294A"/>
    <w:rsid w:val="00F12E3F"/>
    <w:rsid w:val="00F37F8B"/>
    <w:rsid w:val="00F408F9"/>
    <w:rsid w:val="00F55166"/>
    <w:rsid w:val="00F7618B"/>
    <w:rsid w:val="00F76B49"/>
    <w:rsid w:val="00FA413C"/>
    <w:rsid w:val="00FB0A76"/>
    <w:rsid w:val="00FC5146"/>
    <w:rsid w:val="00FC6DE9"/>
    <w:rsid w:val="00FE0DE5"/>
    <w:rsid w:val="00FE50AD"/>
    <w:rsid w:val="00FE6C75"/>
    <w:rsid w:val="198C6504"/>
    <w:rsid w:val="37F8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103ECC"/>
    <w:pPr>
      <w:jc w:val="left"/>
    </w:pPr>
    <w:rPr>
      <w:szCs w:val="21"/>
    </w:rPr>
  </w:style>
  <w:style w:type="paragraph" w:styleId="a4">
    <w:name w:val="Body Text Indent"/>
    <w:basedOn w:val="a"/>
    <w:link w:val="Char0"/>
    <w:qFormat/>
    <w:rsid w:val="00103ECC"/>
    <w:pPr>
      <w:spacing w:line="440" w:lineRule="exact"/>
      <w:ind w:firstLineChars="200" w:firstLine="480"/>
    </w:pPr>
    <w:rPr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103EC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03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0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uiPriority w:val="59"/>
    <w:qFormat/>
    <w:rsid w:val="00103EC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sid w:val="00103ECC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sid w:val="00103ECC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103EC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03ECC"/>
    <w:rPr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103ECC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批注文字 Char"/>
    <w:basedOn w:val="a0"/>
    <w:link w:val="a3"/>
    <w:qFormat/>
    <w:rsid w:val="00103ECC"/>
    <w:rPr>
      <w:rFonts w:ascii="Times New Roman" w:eastAsia="宋体" w:hAnsi="Times New Roman" w:cs="Times New Roman"/>
      <w:szCs w:val="21"/>
    </w:rPr>
  </w:style>
  <w:style w:type="paragraph" w:styleId="ab">
    <w:name w:val="List Paragraph"/>
    <w:basedOn w:val="a"/>
    <w:uiPriority w:val="34"/>
    <w:qFormat/>
    <w:rsid w:val="00103ECC"/>
    <w:pPr>
      <w:ind w:firstLineChars="200" w:firstLine="420"/>
    </w:pPr>
  </w:style>
  <w:style w:type="paragraph" w:customStyle="1" w:styleId="font5">
    <w:name w:val="font5"/>
    <w:basedOn w:val="a"/>
    <w:qFormat/>
    <w:rsid w:val="00103E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103E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7">
    <w:name w:val="xl67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rsid w:val="00103EC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0">
    <w:name w:val="xl70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1">
    <w:name w:val="xl71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3">
    <w:name w:val="xl73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103E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52"/>
      <w:szCs w:val="52"/>
    </w:rPr>
  </w:style>
  <w:style w:type="paragraph" w:customStyle="1" w:styleId="xl81">
    <w:name w:val="xl81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">
    <w:name w:val="xl82"/>
    <w:basedOn w:val="a"/>
    <w:qFormat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03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批注框文本 Char"/>
    <w:basedOn w:val="a0"/>
    <w:link w:val="a5"/>
    <w:uiPriority w:val="99"/>
    <w:semiHidden/>
    <w:rsid w:val="00103E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BA%AB%E4%BB%BD%E8%AF%81%E5%8F%B7&amp;ie=utf-8&amp;src=wenda_lin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.com/s?q=%E8%BA%AB%E4%BB%BD%E8%AF%81%E5%8F%B7&amp;ie=utf-8&amp;src=wenda_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so.com/s?q=%E6%B3%95%E4%BA%BA%E4%BB%A3%E8%A1%A8&amp;ie=utf-8&amp;src=wenda_li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hidao.baidu.com/search?word=%E6%8A%95%E6%A0%87%E4%BF%9D%E8%AF%81%E9%87%91&amp;fr=qb_search_exp&amp;ie=utf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387D0B-2AAD-418C-8EC1-2714AA8D8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456</Words>
  <Characters>2603</Characters>
  <Application>Microsoft Office Word</Application>
  <DocSecurity>0</DocSecurity>
  <Lines>21</Lines>
  <Paragraphs>6</Paragraphs>
  <ScaleCrop>false</ScaleCrop>
  <Company>Micorosoft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</cp:lastModifiedBy>
  <cp:revision>100</cp:revision>
  <cp:lastPrinted>2021-10-28T02:04:00Z</cp:lastPrinted>
  <dcterms:created xsi:type="dcterms:W3CDTF">2020-08-14T11:02:00Z</dcterms:created>
  <dcterms:modified xsi:type="dcterms:W3CDTF">2022-01-07T03:22:00Z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5098459FF2AE48ACBB7A5CD616A6519F</vt:lpwstr>
  </property>
</Properties>
</file>